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E78B" w14:textId="77777777" w:rsidR="007A7944" w:rsidRPr="00D531F4" w:rsidRDefault="007A7944" w:rsidP="007A794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 </w:t>
      </w:r>
    </w:p>
    <w:p w14:paraId="43879750" w14:textId="09CCF4A1" w:rsidR="007A7944" w:rsidRPr="00D531F4" w:rsidRDefault="00547F70" w:rsidP="007A7944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>B</w:t>
      </w:r>
      <w:r w:rsidR="007A7944" w:rsidRPr="00D531F4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 xml:space="preserve">reakthrough </w:t>
      </w:r>
      <w:r w:rsidR="008F5A58" w:rsidRPr="00D531F4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>pain</w:t>
      </w:r>
      <w:r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 xml:space="preserve"> alternative options</w:t>
      </w:r>
      <w:r w:rsidR="00D531F4" w:rsidRPr="00D531F4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 xml:space="preserve"> to replace diamorphine</w:t>
      </w:r>
      <w:r w:rsidR="00D531F4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 xml:space="preserve"> buccal</w:t>
      </w:r>
      <w:r w:rsidR="008F5A58" w:rsidRPr="00D531F4">
        <w:rPr>
          <w:rFonts w:asciiTheme="minorHAnsi" w:hAnsiTheme="minorHAnsi" w:cstheme="minorHAnsi"/>
          <w:color w:val="201F1E"/>
          <w:sz w:val="22"/>
          <w:szCs w:val="22"/>
          <w:u w:val="single"/>
          <w:bdr w:val="none" w:sz="0" w:space="0" w:color="auto" w:frame="1"/>
        </w:rPr>
        <w:t>:</w:t>
      </w:r>
    </w:p>
    <w:p w14:paraId="5B39BB99" w14:textId="285BFA3A" w:rsidR="00D531F4" w:rsidRPr="00D531F4" w:rsidRDefault="00D531F4" w:rsidP="00547F70">
      <w:pPr>
        <w:pStyle w:val="xmsolistparagraph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Diamorphine IN (</w:t>
      </w:r>
      <w:proofErr w:type="spellStart"/>
      <w:r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Ayendi</w:t>
      </w:r>
      <w:proofErr w:type="spellEnd"/>
      <w:r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)</w:t>
      </w:r>
      <w:r w:rsidR="00547F7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and </w:t>
      </w:r>
      <w:r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diamorphine injection</w:t>
      </w:r>
      <w:r w:rsidR="00547F7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is in short supply. Alternative options to consider are:</w:t>
      </w:r>
    </w:p>
    <w:p w14:paraId="0D68C536" w14:textId="617268F3" w:rsidR="008F5A58" w:rsidRPr="00D531F4" w:rsidRDefault="00547F70" w:rsidP="007A7944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Encourage e</w:t>
      </w:r>
      <w:r w:rsidR="00D531F4" w:rsidRPr="00D531F4">
        <w:rPr>
          <w:rFonts w:asciiTheme="minorHAnsi" w:hAnsiTheme="minorHAnsi" w:cstheme="minorHAnsi"/>
          <w:color w:val="201F1E"/>
          <w:sz w:val="22"/>
          <w:szCs w:val="22"/>
        </w:rPr>
        <w:t xml:space="preserve">nteral route </w:t>
      </w:r>
      <w:r>
        <w:rPr>
          <w:rFonts w:asciiTheme="minorHAnsi" w:hAnsiTheme="minorHAnsi" w:cstheme="minorHAnsi"/>
          <w:color w:val="201F1E"/>
          <w:sz w:val="22"/>
          <w:szCs w:val="22"/>
        </w:rPr>
        <w:t>using Morphine immediate release options (</w:t>
      </w:r>
      <w:r w:rsidR="008F5A58" w:rsidRPr="00D531F4">
        <w:rPr>
          <w:rFonts w:asciiTheme="minorHAnsi" w:hAnsiTheme="minorHAnsi" w:cstheme="minorHAnsi"/>
          <w:color w:val="201F1E"/>
          <w:sz w:val="22"/>
          <w:szCs w:val="22"/>
        </w:rPr>
        <w:t>Oramorph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solution and </w:t>
      </w:r>
      <w:proofErr w:type="spellStart"/>
      <w:r w:rsidR="00D531F4" w:rsidRPr="00D531F4">
        <w:rPr>
          <w:rFonts w:asciiTheme="minorHAnsi" w:hAnsiTheme="minorHAnsi" w:cstheme="minorHAnsi"/>
          <w:color w:val="201F1E"/>
          <w:sz w:val="22"/>
          <w:szCs w:val="22"/>
        </w:rPr>
        <w:t>S</w:t>
      </w:r>
      <w:r w:rsidR="008F5A58" w:rsidRPr="00D531F4">
        <w:rPr>
          <w:rFonts w:asciiTheme="minorHAnsi" w:hAnsiTheme="minorHAnsi" w:cstheme="minorHAnsi"/>
          <w:color w:val="201F1E"/>
          <w:sz w:val="22"/>
          <w:szCs w:val="22"/>
        </w:rPr>
        <w:t>evredol</w:t>
      </w:r>
      <w:proofErr w:type="spellEnd"/>
      <w:r w:rsidR="008F5A58" w:rsidRPr="00D531F4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tablets) </w:t>
      </w:r>
      <w:r w:rsidR="008F5A58" w:rsidRPr="00D531F4">
        <w:rPr>
          <w:rFonts w:asciiTheme="minorHAnsi" w:hAnsiTheme="minorHAnsi" w:cstheme="minorHAnsi"/>
          <w:color w:val="201F1E"/>
          <w:sz w:val="22"/>
          <w:szCs w:val="22"/>
        </w:rPr>
        <w:t xml:space="preserve">or </w:t>
      </w:r>
      <w:r w:rsidR="00D531F4" w:rsidRPr="00D531F4">
        <w:rPr>
          <w:rFonts w:asciiTheme="minorHAnsi" w:hAnsiTheme="minorHAnsi" w:cstheme="minorHAnsi"/>
          <w:color w:val="201F1E"/>
          <w:sz w:val="22"/>
          <w:szCs w:val="22"/>
        </w:rPr>
        <w:t>O</w:t>
      </w:r>
      <w:r w:rsidR="008F5A58" w:rsidRPr="00D531F4">
        <w:rPr>
          <w:rFonts w:asciiTheme="minorHAnsi" w:hAnsiTheme="minorHAnsi" w:cstheme="minorHAnsi"/>
          <w:color w:val="201F1E"/>
          <w:sz w:val="22"/>
          <w:szCs w:val="22"/>
        </w:rPr>
        <w:t>xycodone</w:t>
      </w:r>
      <w:r w:rsidR="00D531F4" w:rsidRPr="00D531F4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immediate release (solution or </w:t>
      </w:r>
      <w:r w:rsidR="00D531F4" w:rsidRPr="00D531F4">
        <w:rPr>
          <w:rFonts w:asciiTheme="minorHAnsi" w:hAnsiTheme="minorHAnsi" w:cstheme="minorHAnsi"/>
          <w:color w:val="201F1E"/>
          <w:sz w:val="22"/>
          <w:szCs w:val="22"/>
        </w:rPr>
        <w:t>tablet</w:t>
      </w:r>
      <w:r>
        <w:rPr>
          <w:rFonts w:asciiTheme="minorHAnsi" w:hAnsiTheme="minorHAnsi" w:cstheme="minorHAnsi"/>
          <w:color w:val="201F1E"/>
          <w:sz w:val="22"/>
          <w:szCs w:val="22"/>
        </w:rPr>
        <w:t>)</w:t>
      </w:r>
      <w:r w:rsidR="00D531F4" w:rsidRPr="00D531F4">
        <w:rPr>
          <w:rFonts w:asciiTheme="minorHAnsi" w:hAnsiTheme="minorHAnsi" w:cstheme="minorHAnsi"/>
          <w:color w:val="201F1E"/>
          <w:sz w:val="22"/>
          <w:szCs w:val="22"/>
        </w:rPr>
        <w:t>. Fo</w:t>
      </w:r>
      <w:r w:rsidR="006502D1" w:rsidRPr="00D531F4">
        <w:rPr>
          <w:rFonts w:asciiTheme="minorHAnsi" w:hAnsiTheme="minorHAnsi" w:cstheme="minorHAnsi"/>
          <w:color w:val="201F1E"/>
          <w:sz w:val="22"/>
          <w:szCs w:val="22"/>
        </w:rPr>
        <w:t xml:space="preserve">r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the </w:t>
      </w:r>
      <w:r w:rsidR="006502D1" w:rsidRPr="00D531F4">
        <w:rPr>
          <w:rFonts w:asciiTheme="minorHAnsi" w:hAnsiTheme="minorHAnsi" w:cstheme="minorHAnsi"/>
          <w:color w:val="201F1E"/>
          <w:sz w:val="22"/>
          <w:szCs w:val="22"/>
        </w:rPr>
        <w:t xml:space="preserve">younger age group </w:t>
      </w:r>
      <w:r>
        <w:rPr>
          <w:rFonts w:asciiTheme="minorHAnsi" w:hAnsiTheme="minorHAnsi" w:cstheme="minorHAnsi"/>
          <w:color w:val="201F1E"/>
          <w:sz w:val="22"/>
          <w:szCs w:val="22"/>
        </w:rPr>
        <w:t>O</w:t>
      </w:r>
      <w:r w:rsidR="006502D1" w:rsidRPr="00D531F4">
        <w:rPr>
          <w:rFonts w:asciiTheme="minorHAnsi" w:hAnsiTheme="minorHAnsi" w:cstheme="minorHAnsi"/>
          <w:color w:val="201F1E"/>
          <w:sz w:val="22"/>
          <w:szCs w:val="22"/>
        </w:rPr>
        <w:t>ramorph is very small volume to take orally</w:t>
      </w:r>
      <w:r w:rsidR="00D531F4" w:rsidRPr="00D531F4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43C4AD68" w14:textId="78FEEE4E" w:rsidR="007A7944" w:rsidRPr="00D531F4" w:rsidRDefault="007A7944" w:rsidP="007A7944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Fentanyl sprays </w:t>
      </w:r>
      <w:r w:rsidR="00547F7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IN, buccal tablets or </w:t>
      </w:r>
      <w:r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lozenge</w:t>
      </w:r>
      <w:r w:rsidR="00D531F4"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</w:t>
      </w:r>
      <w:r w:rsidR="00547F7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can be used</w:t>
      </w:r>
      <w:r w:rsidR="00D531F4"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. </w:t>
      </w:r>
      <w:r w:rsidR="00547F7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F</w:t>
      </w:r>
      <w:r w:rsidR="00224DBF"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or </w:t>
      </w:r>
      <w:r w:rsidR="00547F7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the </w:t>
      </w:r>
      <w:r w:rsidR="00224DBF"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younger age group</w:t>
      </w:r>
      <w:r w:rsidR="00D531F4"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with dosing</w:t>
      </w:r>
      <w:r w:rsidR="00547F7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per </w:t>
      </w:r>
      <w:r w:rsidR="00D531F4"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age or weight</w:t>
      </w:r>
      <w:r w:rsidR="00224DBF"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some </w:t>
      </w:r>
      <w:proofErr w:type="spellStart"/>
      <w:r w:rsidR="00547F7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centres</w:t>
      </w:r>
      <w:proofErr w:type="spellEnd"/>
      <w:r w:rsidR="00547F7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r w:rsidR="00224DBF"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have special </w:t>
      </w:r>
      <w:r w:rsidR="00547F7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developed special </w:t>
      </w:r>
      <w:r w:rsidR="00224DBF"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preparation</w:t>
      </w:r>
      <w:r w:rsidR="00547F7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</w:t>
      </w:r>
      <w:r w:rsidR="006502D1"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="006502D1"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eg</w:t>
      </w:r>
      <w:proofErr w:type="spellEnd"/>
      <w:proofErr w:type="gramEnd"/>
      <w:r w:rsidR="006502D1"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 Fentanyl (25mcg/2.5ml) </w:t>
      </w:r>
      <w:r w:rsidR="00547F7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for IN use. However robust governance is needed to ensure </w:t>
      </w:r>
      <w:r w:rsidR="00DA75E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clarity regarding dosing, concentration and administration is needed.</w:t>
      </w:r>
    </w:p>
    <w:p w14:paraId="6F72D92C" w14:textId="6FBE325A" w:rsidR="0049736A" w:rsidRPr="00D531F4" w:rsidRDefault="0049736A" w:rsidP="007A7944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Oxycodone (</w:t>
      </w:r>
      <w:proofErr w:type="spellStart"/>
      <w:r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parentral</w:t>
      </w:r>
      <w:proofErr w:type="spellEnd"/>
      <w:r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) injection used buccal</w:t>
      </w:r>
    </w:p>
    <w:p w14:paraId="6E9EA52C" w14:textId="2C1038FA" w:rsidR="0049736A" w:rsidRPr="00D531F4" w:rsidRDefault="00DA75E4" w:rsidP="007A7944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Provision of patient or proxy controlled analgesia (PCA) in the </w:t>
      </w:r>
      <w:r w:rsidR="0049736A" w:rsidRPr="00D531F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community</w:t>
      </w:r>
    </w:p>
    <w:p w14:paraId="4D7B3E12" w14:textId="52A5F801" w:rsidR="00224DBF" w:rsidRPr="0049736A" w:rsidRDefault="00224DBF" w:rsidP="00D531F4">
      <w:pPr>
        <w:pStyle w:val="xmsolistparagraph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6BFA822" w14:textId="074CF2EB" w:rsidR="007A7944" w:rsidRDefault="005825C3" w:rsidP="007A7944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APPM Specialist group</w:t>
      </w:r>
    </w:p>
    <w:p w14:paraId="2E0FD5F9" w14:textId="75792FDD" w:rsidR="005825C3" w:rsidRPr="007A7944" w:rsidRDefault="005825C3" w:rsidP="007A7944">
      <w:p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May 2022</w:t>
      </w:r>
    </w:p>
    <w:p w14:paraId="2401E651" w14:textId="2513E931" w:rsidR="00665B29" w:rsidRPr="00665B29" w:rsidRDefault="00665B29" w:rsidP="00665B29">
      <w:pPr>
        <w:rPr>
          <w:rFonts w:ascii="Calibri" w:eastAsia="Times New Roman" w:hAnsi="Calibri" w:cs="Calibri"/>
          <w:color w:val="201F1E"/>
          <w:sz w:val="22"/>
          <w:szCs w:val="22"/>
        </w:rPr>
      </w:pPr>
    </w:p>
    <w:p w14:paraId="685D0CD3" w14:textId="77777777" w:rsidR="007867F3" w:rsidRDefault="005825C3"/>
    <w:sectPr w:rsidR="0078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343"/>
    <w:multiLevelType w:val="multilevel"/>
    <w:tmpl w:val="4A40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2924B4"/>
    <w:multiLevelType w:val="multilevel"/>
    <w:tmpl w:val="871E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00AFC"/>
    <w:multiLevelType w:val="multilevel"/>
    <w:tmpl w:val="2846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7121770">
    <w:abstractNumId w:val="2"/>
  </w:num>
  <w:num w:numId="2" w16cid:durableId="1174764908">
    <w:abstractNumId w:val="0"/>
  </w:num>
  <w:num w:numId="3" w16cid:durableId="1041780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44"/>
    <w:rsid w:val="00152D47"/>
    <w:rsid w:val="00224DBF"/>
    <w:rsid w:val="003E288D"/>
    <w:rsid w:val="00470229"/>
    <w:rsid w:val="0049736A"/>
    <w:rsid w:val="00547F70"/>
    <w:rsid w:val="005825C3"/>
    <w:rsid w:val="006502D1"/>
    <w:rsid w:val="00665B29"/>
    <w:rsid w:val="00731CFC"/>
    <w:rsid w:val="007A7944"/>
    <w:rsid w:val="008B67C4"/>
    <w:rsid w:val="008F5A58"/>
    <w:rsid w:val="00955AE2"/>
    <w:rsid w:val="00CD3090"/>
    <w:rsid w:val="00D531F4"/>
    <w:rsid w:val="00D572A2"/>
    <w:rsid w:val="00DA75E4"/>
    <w:rsid w:val="00F4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10968"/>
  <w15:chartTrackingRefBased/>
  <w15:docId w15:val="{0B70BB5C-D469-4143-A0CC-34FB0B8E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A79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7A79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 Anderson</dc:creator>
  <cp:keywords/>
  <dc:description/>
  <cp:lastModifiedBy>AK Anderson</cp:lastModifiedBy>
  <cp:revision>3</cp:revision>
  <dcterms:created xsi:type="dcterms:W3CDTF">2022-05-03T18:55:00Z</dcterms:created>
  <dcterms:modified xsi:type="dcterms:W3CDTF">2022-05-03T18:56:00Z</dcterms:modified>
</cp:coreProperties>
</file>